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A" w:rsidRPr="00500E46" w:rsidRDefault="00533B7A" w:rsidP="00533B7A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533B7A" w:rsidRPr="00500E46" w:rsidRDefault="00533B7A" w:rsidP="00533B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B7A" w:rsidRPr="00500E46" w:rsidRDefault="00533B7A" w:rsidP="00533B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b/>
          <w:sz w:val="28"/>
          <w:szCs w:val="28"/>
        </w:rPr>
        <w:t xml:space="preserve">ПРОТОКОЛ 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533B7A" w:rsidRPr="00500E46" w:rsidRDefault="00533B7A" w:rsidP="00533B7A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533B7A" w:rsidRPr="00500E46" w:rsidRDefault="00533B7A" w:rsidP="00533B7A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533B7A" w:rsidRPr="00500E46" w:rsidRDefault="00533B7A" w:rsidP="00533B7A">
      <w:pPr>
        <w:pStyle w:val="a5"/>
        <w:spacing w:line="360" w:lineRule="auto"/>
        <w:jc w:val="both"/>
        <w:rPr>
          <w:szCs w:val="28"/>
        </w:rPr>
      </w:pPr>
    </w:p>
    <w:p w:rsidR="00533B7A" w:rsidRPr="00500E46" w:rsidRDefault="00533B7A" w:rsidP="00533B7A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>
        <w:rPr>
          <w:szCs w:val="28"/>
        </w:rPr>
        <w:t xml:space="preserve">         </w:t>
      </w:r>
      <w:r w:rsidRPr="00500E46">
        <w:rPr>
          <w:szCs w:val="28"/>
        </w:rPr>
        <w:t>от 1</w:t>
      </w:r>
      <w:r>
        <w:rPr>
          <w:szCs w:val="28"/>
        </w:rPr>
        <w:t>9</w:t>
      </w:r>
      <w:r w:rsidRPr="00500E46">
        <w:rPr>
          <w:szCs w:val="28"/>
        </w:rPr>
        <w:t>.</w:t>
      </w:r>
      <w:r>
        <w:rPr>
          <w:szCs w:val="28"/>
        </w:rPr>
        <w:t>12</w:t>
      </w:r>
      <w:r w:rsidRPr="00500E46">
        <w:rPr>
          <w:szCs w:val="28"/>
        </w:rPr>
        <w:t xml:space="preserve">.2017 </w:t>
      </w:r>
    </w:p>
    <w:p w:rsidR="00533B7A" w:rsidRPr="00500E46" w:rsidRDefault="00533B7A" w:rsidP="00533B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3B7A" w:rsidRPr="00500E46" w:rsidRDefault="00533B7A" w:rsidP="00533B7A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533B7A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Члены Общественного совета: </w:t>
      </w:r>
    </w:p>
    <w:p w:rsidR="00533B7A" w:rsidRPr="00500E46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Алексеев </w:t>
      </w:r>
      <w:r w:rsidRPr="00B046BF">
        <w:rPr>
          <w:rFonts w:ascii="Times New Roman" w:hAnsi="Times New Roman"/>
          <w:sz w:val="28"/>
          <w:szCs w:val="28"/>
        </w:rPr>
        <w:t>Сергей Алексеевич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6B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асманов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Юрий Вениаминович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Бужлакова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Ирина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6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ванова </w:t>
      </w:r>
      <w:r w:rsidRPr="00B046BF">
        <w:rPr>
          <w:rFonts w:ascii="Times New Roman" w:hAnsi="Times New Roman"/>
          <w:sz w:val="28"/>
          <w:szCs w:val="28"/>
        </w:rPr>
        <w:t>Валентина Павловна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Лянгузова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Елена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6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люснин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Михаил Валерьевич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Наталия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6BF">
        <w:rPr>
          <w:rFonts w:ascii="Times New Roman" w:hAnsi="Times New Roman"/>
          <w:sz w:val="28"/>
          <w:szCs w:val="28"/>
        </w:rPr>
        <w:t>Елена Витальевна</w:t>
      </w:r>
      <w:r>
        <w:rPr>
          <w:rFonts w:ascii="Times New Roman" w:hAnsi="Times New Roman"/>
          <w:sz w:val="28"/>
          <w:szCs w:val="28"/>
        </w:rPr>
        <w:t xml:space="preserve">, Шевелев </w:t>
      </w:r>
      <w:r w:rsidRPr="00B046BF">
        <w:rPr>
          <w:rFonts w:ascii="Times New Roman" w:hAnsi="Times New Roman"/>
          <w:sz w:val="28"/>
          <w:szCs w:val="28"/>
        </w:rPr>
        <w:t>Михаил Анатольевич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33B7A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3B7A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ПРИГЛАШЕНЫ:</w:t>
      </w:r>
      <w:proofErr w:type="gramEnd"/>
    </w:p>
    <w:p w:rsidR="00533B7A" w:rsidRPr="00500E46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EDC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истр</w:t>
      </w:r>
      <w:r w:rsidRPr="00FD2EDC">
        <w:rPr>
          <w:rFonts w:ascii="Times New Roman" w:hAnsi="Times New Roman"/>
          <w:sz w:val="28"/>
          <w:szCs w:val="28"/>
        </w:rPr>
        <w:t xml:space="preserve"> социального развития Кировской о</w:t>
      </w:r>
      <w:r>
        <w:rPr>
          <w:rFonts w:ascii="Times New Roman" w:hAnsi="Times New Roman"/>
          <w:sz w:val="28"/>
          <w:szCs w:val="28"/>
        </w:rPr>
        <w:t xml:space="preserve">бласти Ольга Юрьевна </w:t>
      </w:r>
      <w:proofErr w:type="spellStart"/>
      <w:r>
        <w:rPr>
          <w:rFonts w:ascii="Times New Roman" w:hAnsi="Times New Roman"/>
          <w:sz w:val="28"/>
          <w:szCs w:val="28"/>
        </w:rPr>
        <w:t>Шулятьева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специалист-эксперт организационно-правового управления министерства социального развития Кировской области Крысова Виктория Георгиевна. </w:t>
      </w:r>
    </w:p>
    <w:p w:rsidR="00533B7A" w:rsidRDefault="00533B7A" w:rsidP="00533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33B7A" w:rsidRDefault="00533B7A" w:rsidP="00533B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33B7A" w:rsidRPr="00500E46" w:rsidRDefault="00533B7A" w:rsidP="00533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33B7A" w:rsidRDefault="00533B7A" w:rsidP="00533B7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Pr="00500E46">
        <w:rPr>
          <w:rFonts w:ascii="Times New Roman" w:hAnsi="Times New Roman"/>
          <w:sz w:val="28"/>
          <w:szCs w:val="28"/>
        </w:rPr>
        <w:t>:</w:t>
      </w:r>
    </w:p>
    <w:p w:rsidR="00533B7A" w:rsidRPr="0051200F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0F">
        <w:rPr>
          <w:rFonts w:ascii="Times New Roman" w:hAnsi="Times New Roman"/>
          <w:sz w:val="28"/>
          <w:szCs w:val="28"/>
        </w:rPr>
        <w:t>1.</w:t>
      </w:r>
      <w:r w:rsidRPr="0051200F">
        <w:rPr>
          <w:rFonts w:ascii="Times New Roman" w:hAnsi="Times New Roman"/>
          <w:sz w:val="28"/>
          <w:szCs w:val="28"/>
        </w:rPr>
        <w:tab/>
        <w:t xml:space="preserve">Вступительное слово Председателя Общественного совета при министерстве социального развития Кировской области М.В. </w:t>
      </w:r>
      <w:proofErr w:type="spellStart"/>
      <w:r w:rsidRPr="0051200F">
        <w:rPr>
          <w:rFonts w:ascii="Times New Roman" w:hAnsi="Times New Roman"/>
          <w:sz w:val="28"/>
          <w:szCs w:val="28"/>
        </w:rPr>
        <w:t>Плюснина</w:t>
      </w:r>
      <w:proofErr w:type="spellEnd"/>
      <w:r w:rsidRPr="0051200F">
        <w:rPr>
          <w:rFonts w:ascii="Times New Roman" w:hAnsi="Times New Roman"/>
          <w:sz w:val="28"/>
          <w:szCs w:val="28"/>
        </w:rPr>
        <w:t>.</w:t>
      </w:r>
    </w:p>
    <w:p w:rsidR="009954D3" w:rsidRDefault="009954D3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954D3">
        <w:rPr>
          <w:rFonts w:ascii="Times New Roman" w:hAnsi="Times New Roman"/>
          <w:sz w:val="28"/>
          <w:szCs w:val="28"/>
        </w:rPr>
        <w:tab/>
        <w:t xml:space="preserve">О результатах реализации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</w:t>
      </w:r>
      <w:r w:rsidRPr="009954D3">
        <w:rPr>
          <w:rFonts w:ascii="Times New Roman" w:hAnsi="Times New Roman"/>
          <w:sz w:val="28"/>
          <w:szCs w:val="28"/>
        </w:rPr>
        <w:lastRenderedPageBreak/>
        <w:t>коррупции (докладчик – специалист-эксперт организационно-правового управления министерства социального развития Кировской области Крысова Виктория Георгиевна).</w:t>
      </w:r>
    </w:p>
    <w:p w:rsidR="00533B7A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200F">
        <w:rPr>
          <w:rFonts w:ascii="Times New Roman" w:hAnsi="Times New Roman"/>
          <w:sz w:val="28"/>
          <w:szCs w:val="28"/>
        </w:rPr>
        <w:t>.</w:t>
      </w:r>
      <w:r w:rsidRPr="0051200F">
        <w:rPr>
          <w:rFonts w:ascii="Times New Roman" w:hAnsi="Times New Roman"/>
          <w:sz w:val="28"/>
          <w:szCs w:val="28"/>
        </w:rPr>
        <w:tab/>
      </w:r>
      <w:proofErr w:type="gramStart"/>
      <w:r w:rsidRPr="0051200F">
        <w:rPr>
          <w:rFonts w:ascii="Times New Roman" w:hAnsi="Times New Roman"/>
          <w:sz w:val="28"/>
          <w:szCs w:val="28"/>
        </w:rPr>
        <w:t>Разное.</w:t>
      </w:r>
      <w:proofErr w:type="gramEnd"/>
    </w:p>
    <w:p w:rsidR="00533B7A" w:rsidRDefault="00533B7A" w:rsidP="00533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3B7A" w:rsidRDefault="00533B7A" w:rsidP="00533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9954D3" w:rsidRPr="009954D3">
        <w:rPr>
          <w:rFonts w:ascii="Times New Roman" w:hAnsi="Times New Roman"/>
          <w:sz w:val="28"/>
          <w:szCs w:val="28"/>
        </w:rPr>
        <w:t>Крысов</w:t>
      </w:r>
      <w:r w:rsidR="009954D3">
        <w:rPr>
          <w:rFonts w:ascii="Times New Roman" w:hAnsi="Times New Roman"/>
          <w:sz w:val="28"/>
          <w:szCs w:val="28"/>
        </w:rPr>
        <w:t>у</w:t>
      </w:r>
      <w:r w:rsidR="009954D3" w:rsidRPr="009954D3">
        <w:rPr>
          <w:rFonts w:ascii="Times New Roman" w:hAnsi="Times New Roman"/>
          <w:sz w:val="28"/>
          <w:szCs w:val="28"/>
        </w:rPr>
        <w:t xml:space="preserve"> </w:t>
      </w:r>
      <w:r w:rsidR="009954D3">
        <w:rPr>
          <w:rFonts w:ascii="Times New Roman" w:hAnsi="Times New Roman"/>
          <w:sz w:val="28"/>
          <w:szCs w:val="28"/>
        </w:rPr>
        <w:t xml:space="preserve">В.Г. </w:t>
      </w:r>
      <w:r w:rsidR="009954D3" w:rsidRPr="009954D3">
        <w:rPr>
          <w:rFonts w:ascii="Times New Roman" w:hAnsi="Times New Roman"/>
          <w:sz w:val="28"/>
          <w:szCs w:val="28"/>
        </w:rPr>
        <w:t>О результатах реализации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</w:r>
    </w:p>
    <w:p w:rsidR="00533B7A" w:rsidRDefault="00533B7A" w:rsidP="00533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B7A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министерстве социального развития Кировской области</w:t>
      </w:r>
      <w:r w:rsidR="00995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функционируют комиссия по противодействию коррупции</w:t>
      </w:r>
      <w:r w:rsidR="009954D3">
        <w:rPr>
          <w:rFonts w:ascii="Times New Roman" w:hAnsi="Times New Roman" w:cs="Times New Roman"/>
          <w:sz w:val="28"/>
          <w:szCs w:val="28"/>
        </w:rPr>
        <w:t xml:space="preserve">, которая  </w:t>
      </w:r>
      <w:r>
        <w:rPr>
          <w:rFonts w:ascii="Times New Roman" w:hAnsi="Times New Roman" w:cs="Times New Roman"/>
          <w:sz w:val="28"/>
          <w:szCs w:val="28"/>
        </w:rPr>
        <w:t>утверждена приказом министра социального развития Кировской области   от 10.05.2016 № 162 «О комиссии министерства социального развития Кировской област</w:t>
      </w:r>
      <w:r w:rsidR="009954D3">
        <w:rPr>
          <w:rFonts w:ascii="Times New Roman" w:hAnsi="Times New Roman" w:cs="Times New Roman"/>
          <w:sz w:val="28"/>
          <w:szCs w:val="28"/>
        </w:rPr>
        <w:t>и по противодействию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комиссия по соблюдению требований к служебному поведению </w:t>
      </w:r>
      <w:r w:rsidRPr="003560B9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урегулированию конфликта интересов</w:t>
      </w:r>
      <w:r w:rsidR="00995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(утвержден</w:t>
      </w:r>
      <w:r w:rsidR="009954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4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министра социального развития Кировской области от 07.08.2015 № 172 «О комиссии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развития Кировской области по соблюдению требований к служебному поведению государственных гражданских служащих и урег</w:t>
      </w:r>
      <w:r w:rsidR="009954D3">
        <w:rPr>
          <w:rFonts w:ascii="Times New Roman" w:hAnsi="Times New Roman" w:cs="Times New Roman"/>
          <w:sz w:val="28"/>
          <w:szCs w:val="28"/>
        </w:rPr>
        <w:t>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B7A" w:rsidRPr="003560B9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0B9">
        <w:rPr>
          <w:rFonts w:ascii="Times New Roman" w:hAnsi="Times New Roman" w:cs="Times New Roman"/>
          <w:sz w:val="28"/>
          <w:szCs w:val="28"/>
        </w:rPr>
        <w:t>В состав комиссии по противодействию коррупции в министерстве включены председатель Кировской областной организации общероссийской общественной организации инвалидов «Всероссийское Ордена Трудового Кр</w:t>
      </w:r>
      <w:r>
        <w:rPr>
          <w:rFonts w:ascii="Times New Roman" w:hAnsi="Times New Roman" w:cs="Times New Roman"/>
          <w:sz w:val="28"/>
          <w:szCs w:val="28"/>
        </w:rPr>
        <w:t>асного Знамени общество слепых»</w:t>
      </w:r>
      <w:r w:rsidRPr="003560B9">
        <w:rPr>
          <w:rFonts w:ascii="Times New Roman" w:hAnsi="Times New Roman" w:cs="Times New Roman"/>
          <w:sz w:val="28"/>
          <w:szCs w:val="28"/>
        </w:rPr>
        <w:t>; председатель правления Вятской областной детской о</w:t>
      </w:r>
      <w:r>
        <w:rPr>
          <w:rFonts w:ascii="Times New Roman" w:hAnsi="Times New Roman" w:cs="Times New Roman"/>
          <w:sz w:val="28"/>
          <w:szCs w:val="28"/>
        </w:rPr>
        <w:t>бщественной организации «Вече»</w:t>
      </w:r>
      <w:r w:rsidRPr="003560B9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B9">
        <w:rPr>
          <w:rFonts w:ascii="Times New Roman" w:hAnsi="Times New Roman" w:cs="Times New Roman"/>
          <w:sz w:val="28"/>
          <w:szCs w:val="28"/>
        </w:rPr>
        <w:t>принимали непосредственное участие в заседании комиссии по выполнению ведомственного плана мероприятий по противодействию коррупции в 2016</w:t>
      </w:r>
      <w:r>
        <w:rPr>
          <w:rFonts w:ascii="Times New Roman" w:hAnsi="Times New Roman" w:cs="Times New Roman"/>
          <w:sz w:val="28"/>
          <w:szCs w:val="28"/>
        </w:rPr>
        <w:t xml:space="preserve"> – 2017</w:t>
      </w:r>
      <w:r w:rsidRPr="003560B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560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B7A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0B9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Pr="003560B9">
        <w:rPr>
          <w:rFonts w:ascii="Times New Roman" w:hAnsi="Times New Roman" w:cs="Times New Roman"/>
          <w:sz w:val="28"/>
          <w:szCs w:val="28"/>
        </w:rPr>
        <w:t xml:space="preserve">комиссии министерства по соблюдению требований к служебному поведению государственных гражданских служащих и </w:t>
      </w:r>
      <w:r w:rsidRPr="003560B9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 включены председатель комитета гуманитарной помощи Кировской области, член Общественной палаты Кировской области, представитель образовательного учреждения </w:t>
      </w:r>
      <w:proofErr w:type="gramStart"/>
      <w:r w:rsidRPr="003560B9">
        <w:rPr>
          <w:rFonts w:ascii="Times New Roman" w:hAnsi="Times New Roman" w:cs="Times New Roman"/>
          <w:sz w:val="28"/>
          <w:szCs w:val="28"/>
        </w:rPr>
        <w:t>высшего профессионального</w:t>
      </w:r>
      <w:proofErr w:type="gramEnd"/>
      <w:r w:rsidRPr="003560B9">
        <w:rPr>
          <w:rFonts w:ascii="Times New Roman" w:hAnsi="Times New Roman" w:cs="Times New Roman"/>
          <w:sz w:val="28"/>
          <w:szCs w:val="28"/>
        </w:rPr>
        <w:t xml:space="preserve"> образования: доцент кафедры гражданского права и процесса Волго-Вятского института (филиал) Федерального государственного бюджетного образовательного учреждения высшего образования «Институт (филиала) </w:t>
      </w:r>
      <w:r w:rsidRPr="003560B9">
        <w:rPr>
          <w:rFonts w:ascii="Times New Roman" w:hAnsi="Times New Roman" w:cs="Times New Roman"/>
          <w:bCs/>
          <w:sz w:val="28"/>
          <w:szCs w:val="28"/>
        </w:rPr>
        <w:t>МГЮА</w:t>
      </w:r>
      <w:r w:rsidRPr="003560B9">
        <w:rPr>
          <w:rFonts w:ascii="Times New Roman" w:hAnsi="Times New Roman" w:cs="Times New Roman"/>
          <w:sz w:val="28"/>
          <w:szCs w:val="28"/>
        </w:rPr>
        <w:t xml:space="preserve"> </w:t>
      </w:r>
      <w:r w:rsidRPr="003560B9">
        <w:rPr>
          <w:rFonts w:ascii="Times New Roman" w:hAnsi="Times New Roman" w:cs="Times New Roman"/>
          <w:bCs/>
          <w:sz w:val="28"/>
          <w:szCs w:val="28"/>
        </w:rPr>
        <w:t>имени</w:t>
      </w:r>
      <w:r w:rsidRPr="003560B9">
        <w:rPr>
          <w:rFonts w:ascii="Times New Roman" w:hAnsi="Times New Roman" w:cs="Times New Roman"/>
          <w:sz w:val="28"/>
          <w:szCs w:val="28"/>
        </w:rPr>
        <w:t xml:space="preserve"> О.</w:t>
      </w:r>
      <w:r w:rsidRPr="003560B9">
        <w:rPr>
          <w:rFonts w:ascii="Times New Roman" w:hAnsi="Times New Roman" w:cs="Times New Roman"/>
          <w:bCs/>
          <w:sz w:val="28"/>
          <w:szCs w:val="28"/>
        </w:rPr>
        <w:t>Е</w:t>
      </w:r>
      <w:r w:rsidRPr="003560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0B9">
        <w:rPr>
          <w:rFonts w:ascii="Times New Roman" w:hAnsi="Times New Roman" w:cs="Times New Roman"/>
          <w:bCs/>
          <w:sz w:val="28"/>
          <w:szCs w:val="28"/>
        </w:rPr>
        <w:t>Кутафина</w:t>
      </w:r>
      <w:proofErr w:type="spellEnd"/>
      <w:r w:rsidRPr="003560B9">
        <w:rPr>
          <w:rFonts w:ascii="Times New Roman" w:hAnsi="Times New Roman" w:cs="Times New Roman"/>
          <w:sz w:val="28"/>
          <w:szCs w:val="28"/>
        </w:rPr>
        <w:t xml:space="preserve"> </w:t>
      </w:r>
      <w:r w:rsidRPr="003560B9">
        <w:rPr>
          <w:rFonts w:ascii="Times New Roman" w:hAnsi="Times New Roman" w:cs="Times New Roman"/>
          <w:bCs/>
          <w:sz w:val="28"/>
          <w:szCs w:val="28"/>
        </w:rPr>
        <w:t>в</w:t>
      </w:r>
      <w:r w:rsidRPr="003560B9">
        <w:rPr>
          <w:rFonts w:ascii="Times New Roman" w:hAnsi="Times New Roman" w:cs="Times New Roman"/>
          <w:sz w:val="28"/>
          <w:szCs w:val="28"/>
        </w:rPr>
        <w:t xml:space="preserve"> г. </w:t>
      </w:r>
      <w:r w:rsidRPr="003560B9">
        <w:rPr>
          <w:rFonts w:ascii="Times New Roman" w:hAnsi="Times New Roman" w:cs="Times New Roman"/>
          <w:bCs/>
          <w:sz w:val="28"/>
          <w:szCs w:val="28"/>
        </w:rPr>
        <w:t xml:space="preserve">Кирове; председатель Кировской областной общественной </w:t>
      </w:r>
      <w:proofErr w:type="gramStart"/>
      <w:r w:rsidRPr="003560B9">
        <w:rPr>
          <w:rFonts w:ascii="Times New Roman" w:hAnsi="Times New Roman" w:cs="Times New Roman"/>
          <w:bCs/>
          <w:sz w:val="28"/>
          <w:szCs w:val="28"/>
        </w:rPr>
        <w:t>организации Общероссийской общественной организации инвалидов войны</w:t>
      </w:r>
      <w:proofErr w:type="gramEnd"/>
      <w:r w:rsidRPr="003560B9">
        <w:rPr>
          <w:rFonts w:ascii="Times New Roman" w:hAnsi="Times New Roman" w:cs="Times New Roman"/>
          <w:bCs/>
          <w:sz w:val="28"/>
          <w:szCs w:val="28"/>
        </w:rPr>
        <w:t xml:space="preserve"> в Афганистане «Инвалиды войны»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3B7A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 период 2016 – 2017 годов на заседаниях комиссии министерства по </w:t>
      </w:r>
      <w:r w:rsidRPr="003560B9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неполных и недостоверных сведений о доходах, об имуществе и обязательствах имущественного характера к одному государственному служащему министерства применено дисциплинарное взыскание в виде замечания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2016 года).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несоблюдение гражданским служащим требований о предотвращении или об урегулировании конфликта интересов к одному государственному гражданскому служащему министерства применено дисциплинарное взыскание в виде выговора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 года).</w:t>
      </w:r>
    </w:p>
    <w:p w:rsidR="00533B7A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за период 2016 – 2017 годов комиссией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по </w:t>
      </w:r>
      <w:r w:rsidRPr="003560B9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5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(в 4 случаях принято решение об отсутствии конфликта интересов, в 1 случае принято решение, что личная заинтересованность  может 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конфликту интересов.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Комиссией рекомендовано государственному гражданскому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конфликта интересов, организационно-правовым управлением министерства внесены изменения в должностной регламент государственного гражданского служащего).  </w:t>
      </w:r>
      <w:proofErr w:type="gramEnd"/>
    </w:p>
    <w:p w:rsidR="00533B7A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министерстве ежеквартально проводятся оперативные совещания по выполнению Ведомственного плана мероприятий по противодействию коррупции в министерстве и подведомственных ему учреждениях.</w:t>
      </w:r>
    </w:p>
    <w:p w:rsidR="00533B7A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16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постоянной основе с сотрудниками министерства проводятся разъяснительные беседы, сотрудники знакомятся с изменениями действующего законодательства о противодействии коррупции, методическими письмами. С вновь принятыми сотрудниками проводится беседа об антикоррупционных стандартах </w:t>
      </w:r>
      <w:proofErr w:type="gramStart"/>
      <w:r w:rsidRPr="00F52816">
        <w:rPr>
          <w:rFonts w:ascii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дения, так</w:t>
      </w:r>
      <w:r w:rsidRPr="00F52816">
        <w:rPr>
          <w:rFonts w:ascii="Times New Roman" w:hAnsi="Times New Roman" w:cs="Times New Roman"/>
          <w:color w:val="000000"/>
          <w:sz w:val="28"/>
          <w:szCs w:val="28"/>
        </w:rPr>
        <w:t>же данные сотрудники знакомятся</w:t>
      </w:r>
      <w:proofErr w:type="gramEnd"/>
      <w:r w:rsidRPr="00F52816">
        <w:rPr>
          <w:rFonts w:ascii="Times New Roman" w:hAnsi="Times New Roman" w:cs="Times New Roman"/>
          <w:color w:val="000000"/>
          <w:sz w:val="28"/>
          <w:szCs w:val="28"/>
        </w:rPr>
        <w:t xml:space="preserve"> при приёме с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о противодействии коррупции.</w:t>
      </w:r>
    </w:p>
    <w:p w:rsidR="00533B7A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16">
        <w:rPr>
          <w:rFonts w:ascii="Times New Roman" w:hAnsi="Times New Roman" w:cs="Times New Roman"/>
          <w:sz w:val="28"/>
          <w:szCs w:val="28"/>
        </w:rPr>
        <w:t>В соответствии с изменениями действующего законодательства своевременно вносятся изменения в организационно-распорядительные документы министерства, с внесенными изменениями сотрудники министерства знакомятся под роспись.</w:t>
      </w:r>
    </w:p>
    <w:p w:rsidR="00533B7A" w:rsidRPr="00F52816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16">
        <w:rPr>
          <w:rFonts w:ascii="Times New Roman" w:hAnsi="Times New Roman" w:cs="Times New Roman"/>
          <w:sz w:val="28"/>
          <w:szCs w:val="28"/>
        </w:rPr>
        <w:t>Приказом министра от 23.11.2016 № 469 «Об ответственных лицах по профилактике коррупционных и иных правонарушений» определены ответственные лица за проведение антикорру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2816">
        <w:rPr>
          <w:rFonts w:ascii="Times New Roman" w:hAnsi="Times New Roman" w:cs="Times New Roman"/>
          <w:sz w:val="28"/>
          <w:szCs w:val="28"/>
        </w:rPr>
        <w:t xml:space="preserve">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52816">
        <w:rPr>
          <w:rFonts w:ascii="Times New Roman" w:hAnsi="Times New Roman" w:cs="Times New Roman"/>
          <w:sz w:val="28"/>
          <w:szCs w:val="28"/>
        </w:rPr>
        <w:t>правовых актов, разрабатываемых министерством. Работа по поведению антикоррупционной экспертизы осуществляется ответственными лицами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16">
        <w:rPr>
          <w:rFonts w:ascii="Times New Roman" w:hAnsi="Times New Roman" w:cs="Times New Roman"/>
          <w:sz w:val="28"/>
          <w:szCs w:val="28"/>
        </w:rPr>
        <w:t xml:space="preserve">и своевременно. </w:t>
      </w:r>
    </w:p>
    <w:p w:rsidR="00533B7A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16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нормативные правовые акты направляются в органы юстиции и прокуратуры.</w:t>
      </w:r>
    </w:p>
    <w:p w:rsidR="00533B7A" w:rsidRPr="00F52816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1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gramStart"/>
      <w:r w:rsidRPr="00F52816">
        <w:rPr>
          <w:rFonts w:ascii="Times New Roman" w:hAnsi="Times New Roman" w:cs="Times New Roman"/>
          <w:sz w:val="28"/>
          <w:szCs w:val="28"/>
        </w:rPr>
        <w:t>требований распоряжения Губернатора Кировской области</w:t>
      </w:r>
      <w:proofErr w:type="gramEnd"/>
      <w:r w:rsidRPr="00F52816">
        <w:rPr>
          <w:rFonts w:ascii="Times New Roman" w:hAnsi="Times New Roman" w:cs="Times New Roman"/>
          <w:sz w:val="28"/>
          <w:szCs w:val="28"/>
        </w:rPr>
        <w:t xml:space="preserve"> от 19.07.2016 № 35 «О мерах по противодействию коррупции» все сотрудники министерства в установленный законом срок представили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2816">
        <w:rPr>
          <w:rFonts w:ascii="Times New Roman" w:hAnsi="Times New Roman" w:cs="Times New Roman"/>
          <w:sz w:val="28"/>
          <w:szCs w:val="28"/>
        </w:rPr>
        <w:t xml:space="preserve">ведения о близких родственниках по установленной форме. При анализе </w:t>
      </w:r>
      <w:r w:rsidRPr="00F5281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2816">
        <w:rPr>
          <w:rFonts w:ascii="Times New Roman" w:hAnsi="Times New Roman" w:cs="Times New Roman"/>
          <w:sz w:val="28"/>
          <w:szCs w:val="28"/>
        </w:rPr>
        <w:t xml:space="preserve">ведений </w:t>
      </w:r>
      <w:proofErr w:type="spellStart"/>
      <w:r w:rsidRPr="00F52816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F52816">
        <w:rPr>
          <w:rFonts w:ascii="Times New Roman" w:hAnsi="Times New Roman" w:cs="Times New Roman"/>
          <w:sz w:val="28"/>
          <w:szCs w:val="28"/>
        </w:rPr>
        <w:t xml:space="preserve"> коммерческим организациям не выявлено.</w:t>
      </w:r>
    </w:p>
    <w:p w:rsidR="00533B7A" w:rsidRPr="00F328DF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8DF">
        <w:rPr>
          <w:rFonts w:ascii="Times New Roman" w:hAnsi="Times New Roman" w:cs="Times New Roman"/>
          <w:sz w:val="28"/>
          <w:szCs w:val="28"/>
        </w:rPr>
        <w:t xml:space="preserve">С целью выявления случаев несоблюдения сотрудниками министерства требований о предотвращении или об урегулировании конфликта интересов на сайте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выделен </w:t>
      </w:r>
      <w:r w:rsidRPr="00F328DF">
        <w:rPr>
          <w:rFonts w:ascii="Times New Roman" w:hAnsi="Times New Roman" w:cs="Times New Roman"/>
          <w:sz w:val="28"/>
          <w:szCs w:val="28"/>
        </w:rPr>
        <w:t>раздел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F328DF">
        <w:rPr>
          <w:rFonts w:ascii="Times New Roman" w:hAnsi="Times New Roman" w:cs="Times New Roman"/>
          <w:sz w:val="28"/>
          <w:szCs w:val="28"/>
        </w:rPr>
        <w:t xml:space="preserve"> содержит ссылку на подраздел «Обратная связь для сообщений о фактах коррупции».</w:t>
      </w:r>
      <w:proofErr w:type="gramEnd"/>
    </w:p>
    <w:p w:rsidR="00533B7A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DF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обращений граждан и организаций, а также публикаций в средствах массовой информации о фактах коррупционных правонарушений не поступало. </w:t>
      </w:r>
      <w:r w:rsidRPr="00F328DF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28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принятых министерством мерах по противодействию коррупции обсуждаются на заседаниях комиссии министерства по противодействию коррупции. </w:t>
      </w:r>
    </w:p>
    <w:p w:rsidR="00533B7A" w:rsidRPr="00F328DF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28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F328D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328DF">
        <w:rPr>
          <w:rFonts w:ascii="Times New Roman" w:hAnsi="Times New Roman" w:cs="Times New Roman"/>
          <w:sz w:val="28"/>
          <w:szCs w:val="28"/>
        </w:rPr>
        <w:t>, подведомственн</w:t>
      </w:r>
      <w:r>
        <w:rPr>
          <w:rFonts w:ascii="Times New Roman" w:hAnsi="Times New Roman" w:cs="Times New Roman"/>
          <w:sz w:val="28"/>
          <w:szCs w:val="28"/>
        </w:rPr>
        <w:t xml:space="preserve">ых министерству, </w:t>
      </w:r>
      <w:r w:rsidRPr="00F328DF">
        <w:rPr>
          <w:rFonts w:ascii="Times New Roman" w:hAnsi="Times New Roman" w:cs="Times New Roman"/>
          <w:sz w:val="28"/>
          <w:szCs w:val="28"/>
        </w:rPr>
        <w:t>разработаны и введены в действие планы мероприятий по противодействию коррупции на 2016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328DF">
        <w:rPr>
          <w:rFonts w:ascii="Times New Roman" w:hAnsi="Times New Roman" w:cs="Times New Roman"/>
          <w:sz w:val="28"/>
          <w:szCs w:val="28"/>
        </w:rPr>
        <w:t>2017 годы; назначены ответственные лица за работу по профилактике и противодействию коррупции, данная обязанность закреплена в должностных инструкциях работников; на информационных стендах учреждений размещена информация, отражающая актуальные вопросы профилактики и противодействия коррупции;</w:t>
      </w:r>
      <w:proofErr w:type="gramEnd"/>
      <w:r w:rsidRPr="00F32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8DF">
        <w:rPr>
          <w:rFonts w:ascii="Times New Roman" w:hAnsi="Times New Roman" w:cs="Times New Roman"/>
          <w:sz w:val="28"/>
          <w:szCs w:val="28"/>
        </w:rPr>
        <w:t>работники всех учреждений знакомятся под роспись с методическими письмами и рекомендациями, нормативными правовыми актами, регулирующими вопросы противодействия коррупции, направляемыми министерством; ежегодно  в министерство направляется информация о проводимой в учреждениях работе по профилактике и противодействию коррупции.</w:t>
      </w:r>
      <w:proofErr w:type="gramEnd"/>
    </w:p>
    <w:p w:rsidR="00533B7A" w:rsidRPr="003560B9" w:rsidRDefault="00533B7A" w:rsidP="00533B7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Достигнутыми результатами при реализации комплекса мер стоит отметить соблюдение служащими запретов, ограничений и требований, установленных в целях противодействия коррупции, повышение уровня правовой культуры, информированности и ответственности служащих и работников учреждений, подведомственных министерству, благодаря организации работы в министерстве по противодействию коррупции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своевременному доведению до них положений законодательства Российской Федерации и Кировской области о противодействии коррупции. </w:t>
      </w:r>
      <w:proofErr w:type="gramEnd"/>
    </w:p>
    <w:p w:rsidR="00533B7A" w:rsidRPr="002A118F" w:rsidRDefault="00533B7A" w:rsidP="00533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B7A" w:rsidRDefault="00CB76FF" w:rsidP="00533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к с</w:t>
      </w:r>
      <w:r w:rsidR="009954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 w:rsidR="009954D3">
        <w:rPr>
          <w:rFonts w:ascii="Times New Roman" w:hAnsi="Times New Roman"/>
          <w:sz w:val="28"/>
          <w:szCs w:val="28"/>
        </w:rPr>
        <w:t>дению.</w:t>
      </w:r>
    </w:p>
    <w:p w:rsidR="00402BDF" w:rsidRDefault="00402BDF" w:rsidP="00533B7A">
      <w:pPr>
        <w:jc w:val="both"/>
        <w:rPr>
          <w:rFonts w:ascii="Times New Roman" w:hAnsi="Times New Roman"/>
          <w:sz w:val="28"/>
          <w:szCs w:val="28"/>
        </w:rPr>
      </w:pPr>
    </w:p>
    <w:p w:rsidR="00402BDF" w:rsidRPr="0051200F" w:rsidRDefault="00402BDF" w:rsidP="00533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</w:t>
      </w:r>
      <w:proofErr w:type="spellStart"/>
      <w:r>
        <w:rPr>
          <w:rFonts w:ascii="Times New Roman" w:hAnsi="Times New Roman"/>
          <w:sz w:val="28"/>
          <w:szCs w:val="28"/>
        </w:rPr>
        <w:t>Плюснин</w:t>
      </w:r>
      <w:bookmarkStart w:id="0" w:name="_GoBack"/>
      <w:bookmarkEnd w:id="0"/>
      <w:proofErr w:type="spellEnd"/>
    </w:p>
    <w:p w:rsidR="0075406F" w:rsidRDefault="0075406F"/>
    <w:sectPr w:rsidR="007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31"/>
    <w:rsid w:val="00402BDF"/>
    <w:rsid w:val="00533B7A"/>
    <w:rsid w:val="0075406F"/>
    <w:rsid w:val="00871C31"/>
    <w:rsid w:val="009954D3"/>
    <w:rsid w:val="00C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3B7A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3B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33B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3B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533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3B7A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3B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33B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3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3B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533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4</cp:revision>
  <dcterms:created xsi:type="dcterms:W3CDTF">2017-12-25T07:41:00Z</dcterms:created>
  <dcterms:modified xsi:type="dcterms:W3CDTF">2018-01-10T15:19:00Z</dcterms:modified>
</cp:coreProperties>
</file>